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C832"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＜参考様式</w:t>
      </w:r>
      <w:r w:rsidRPr="0048201B">
        <w:rPr>
          <w:rFonts w:ascii="HG丸ｺﾞｼｯｸM-PRO" w:eastAsia="HG丸ｺﾞｼｯｸM-PRO" w:hAnsi="HG丸ｺﾞｼｯｸM-PRO"/>
          <w:szCs w:val="21"/>
        </w:rPr>
        <w:t>4＞</w:t>
      </w:r>
    </w:p>
    <w:p w14:paraId="15B1DC91" w14:textId="6558DB49" w:rsidR="0048201B" w:rsidRPr="0048201B" w:rsidRDefault="0048201B" w:rsidP="0048201B">
      <w:pPr>
        <w:jc w:val="right"/>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令和</w:t>
      </w:r>
      <w:r w:rsidR="0012186A">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hint="eastAsia"/>
          <w:szCs w:val="21"/>
        </w:rPr>
        <w:t>年</w:t>
      </w:r>
      <w:r w:rsidR="0012186A">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hint="eastAsia"/>
          <w:szCs w:val="21"/>
        </w:rPr>
        <w:t>月</w:t>
      </w:r>
      <w:r w:rsidR="0012186A">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hint="eastAsia"/>
          <w:szCs w:val="21"/>
        </w:rPr>
        <w:t>日</w:t>
      </w:r>
    </w:p>
    <w:p w14:paraId="63675534" w14:textId="54E42B37" w:rsidR="0048201B" w:rsidRPr="0048201B" w:rsidRDefault="0048201B" w:rsidP="0012186A">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御中</w:t>
      </w:r>
    </w:p>
    <w:p w14:paraId="0E3CA461" w14:textId="657C3423" w:rsidR="0048201B" w:rsidRPr="0012186A" w:rsidRDefault="0012186A" w:rsidP="0012186A">
      <w:pPr>
        <w:ind w:right="840" w:firstLineChars="3000" w:firstLine="6300"/>
        <w:rPr>
          <w:rFonts w:ascii="HG丸ｺﾞｼｯｸM-PRO" w:eastAsia="HG丸ｺﾞｼｯｸM-PRO" w:hAnsi="HG丸ｺﾞｼｯｸM-PRO"/>
          <w:szCs w:val="21"/>
        </w:rPr>
      </w:pPr>
      <w:r w:rsidRPr="0012186A">
        <w:rPr>
          <w:rFonts w:ascii="HG丸ｺﾞｼｯｸM-PRO" w:eastAsia="HG丸ｺﾞｼｯｸM-PRO" w:hAnsi="HG丸ｺﾞｼｯｸM-PRO" w:hint="eastAsia"/>
          <w:szCs w:val="21"/>
        </w:rPr>
        <w:t>住所</w:t>
      </w:r>
    </w:p>
    <w:p w14:paraId="477AD3B6" w14:textId="76F0BE63" w:rsidR="0048201B" w:rsidRPr="0012186A"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color w:val="0070C0"/>
          <w:szCs w:val="21"/>
        </w:rPr>
        <w:t xml:space="preserve">　</w:t>
      </w:r>
      <w:r>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hint="eastAsia"/>
          <w:color w:val="0070C0"/>
          <w:szCs w:val="21"/>
        </w:rPr>
        <w:t xml:space="preserve">　　　　　　　　　　　　　　　　　　　　　　</w:t>
      </w:r>
      <w:r w:rsidR="0012186A">
        <w:rPr>
          <w:rFonts w:ascii="HG丸ｺﾞｼｯｸM-PRO" w:eastAsia="HG丸ｺﾞｼｯｸM-PRO" w:hAnsi="HG丸ｺﾞｼｯｸM-PRO" w:hint="eastAsia"/>
          <w:color w:val="0070C0"/>
          <w:szCs w:val="21"/>
        </w:rPr>
        <w:t xml:space="preserve">　</w:t>
      </w:r>
      <w:r w:rsidR="0012186A" w:rsidRPr="0012186A">
        <w:rPr>
          <w:rFonts w:ascii="HG丸ｺﾞｼｯｸM-PRO" w:eastAsia="HG丸ｺﾞｼｯｸM-PRO" w:hAnsi="HG丸ｺﾞｼｯｸM-PRO" w:hint="eastAsia"/>
          <w:szCs w:val="21"/>
        </w:rPr>
        <w:t>社名</w:t>
      </w:r>
    </w:p>
    <w:p w14:paraId="4E18C8FB" w14:textId="77777777" w:rsidR="0048201B" w:rsidRPr="0048201B" w:rsidRDefault="0048201B" w:rsidP="0048201B">
      <w:pPr>
        <w:jc w:val="center"/>
        <w:rPr>
          <w:rFonts w:ascii="HG丸ｺﾞｼｯｸM-PRO" w:eastAsia="HG丸ｺﾞｼｯｸM-PRO" w:hAnsi="HG丸ｺﾞｼｯｸM-PRO"/>
          <w:sz w:val="28"/>
          <w:szCs w:val="28"/>
        </w:rPr>
      </w:pPr>
      <w:r w:rsidRPr="0048201B">
        <w:rPr>
          <w:rFonts w:ascii="HG丸ｺﾞｼｯｸM-PRO" w:eastAsia="HG丸ｺﾞｼｯｸM-PRO" w:hAnsi="HG丸ｺﾞｼｯｸM-PRO" w:hint="eastAsia"/>
          <w:sz w:val="28"/>
          <w:szCs w:val="28"/>
        </w:rPr>
        <w:t>見積依頼書</w:t>
      </w:r>
    </w:p>
    <w:p w14:paraId="27E31330" w14:textId="72E1AF88" w:rsidR="0048201B" w:rsidRPr="0048201B" w:rsidRDefault="0048201B" w:rsidP="0048201B">
      <w:pPr>
        <w:rPr>
          <w:rFonts w:ascii="HG丸ｺﾞｼｯｸM-PRO" w:eastAsia="HG丸ｺﾞｼｯｸM-PRO" w:hAnsi="HG丸ｺﾞｼｯｸM-PRO"/>
          <w:color w:val="0070C0"/>
          <w:szCs w:val="21"/>
        </w:rPr>
      </w:pPr>
      <w:r w:rsidRPr="0048201B">
        <w:rPr>
          <w:rFonts w:ascii="HG丸ｺﾞｼｯｸM-PRO" w:eastAsia="HG丸ｺﾞｼｯｸM-PRO" w:hAnsi="HG丸ｺﾞｼｯｸM-PRO"/>
          <w:szCs w:val="21"/>
        </w:rPr>
        <w:t>1.　名　　称：</w:t>
      </w:r>
      <w:r w:rsidR="0012186A" w:rsidRPr="0048201B">
        <w:rPr>
          <w:rFonts w:ascii="HG丸ｺﾞｼｯｸM-PRO" w:eastAsia="HG丸ｺﾞｼｯｸM-PRO" w:hAnsi="HG丸ｺﾞｼｯｸM-PRO"/>
          <w:color w:val="0070C0"/>
          <w:szCs w:val="21"/>
        </w:rPr>
        <w:t xml:space="preserve"> </w:t>
      </w:r>
    </w:p>
    <w:p w14:paraId="0913FBDD" w14:textId="5717DFC7" w:rsidR="0048201B" w:rsidRDefault="0048201B" w:rsidP="0048201B">
      <w:pPr>
        <w:rPr>
          <w:rFonts w:ascii="HG丸ｺﾞｼｯｸM-PRO" w:eastAsia="HG丸ｺﾞｼｯｸM-PRO" w:hAnsi="HG丸ｺﾞｼｯｸM-PRO"/>
          <w:color w:val="0070C0"/>
          <w:szCs w:val="21"/>
        </w:rPr>
      </w:pPr>
    </w:p>
    <w:p w14:paraId="49F0BA5F" w14:textId="332AA9A0" w:rsidR="0012186A" w:rsidRDefault="0012186A" w:rsidP="0048201B">
      <w:pPr>
        <w:rPr>
          <w:rFonts w:ascii="HG丸ｺﾞｼｯｸM-PRO" w:eastAsia="HG丸ｺﾞｼｯｸM-PRO" w:hAnsi="HG丸ｺﾞｼｯｸM-PRO"/>
          <w:szCs w:val="21"/>
        </w:rPr>
      </w:pPr>
    </w:p>
    <w:p w14:paraId="06BA342C" w14:textId="77777777" w:rsidR="0012186A" w:rsidRPr="0048201B" w:rsidRDefault="0012186A" w:rsidP="0048201B">
      <w:pPr>
        <w:rPr>
          <w:rFonts w:ascii="HG丸ｺﾞｼｯｸM-PRO" w:eastAsia="HG丸ｺﾞｼｯｸM-PRO" w:hAnsi="HG丸ｺﾞｼｯｸM-PRO"/>
          <w:szCs w:val="21"/>
        </w:rPr>
      </w:pPr>
    </w:p>
    <w:p w14:paraId="5EB206AE" w14:textId="307035AE"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2.　納品場所：</w:t>
      </w:r>
    </w:p>
    <w:p w14:paraId="6EB7204B" w14:textId="77777777" w:rsidR="0048201B" w:rsidRPr="0048201B" w:rsidRDefault="0048201B" w:rsidP="0048201B">
      <w:pPr>
        <w:rPr>
          <w:rFonts w:ascii="HG丸ｺﾞｼｯｸM-PRO" w:eastAsia="HG丸ｺﾞｼｯｸM-PRO" w:hAnsi="HG丸ｺﾞｼｯｸM-PRO"/>
          <w:szCs w:val="21"/>
        </w:rPr>
      </w:pPr>
    </w:p>
    <w:p w14:paraId="025ECA59" w14:textId="68DE8CB3" w:rsid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3.　納品時期：</w:t>
      </w:r>
      <w:r>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szCs w:val="21"/>
        </w:rPr>
        <w:t>（１）発注予定：</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szCs w:val="21"/>
        </w:rPr>
        <w:t xml:space="preserve">　　（２）納品予定：</w:t>
      </w:r>
      <w:r w:rsidR="0012186A">
        <w:rPr>
          <w:rFonts w:ascii="HG丸ｺﾞｼｯｸM-PRO" w:eastAsia="HG丸ｺﾞｼｯｸM-PRO" w:hAnsi="HG丸ｺﾞｼｯｸM-PRO"/>
          <w:szCs w:val="21"/>
        </w:rPr>
        <w:t xml:space="preserve"> </w:t>
      </w:r>
    </w:p>
    <w:p w14:paraId="0985576E" w14:textId="79E8DCC0" w:rsidR="0048201B" w:rsidRPr="0048201B" w:rsidRDefault="0048201B" w:rsidP="0048201B">
      <w:pPr>
        <w:ind w:firstLineChars="800" w:firstLine="168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（３）見積有効期限：</w:t>
      </w:r>
      <w:r w:rsidR="0012186A" w:rsidRPr="0048201B">
        <w:rPr>
          <w:rFonts w:ascii="HG丸ｺﾞｼｯｸM-PRO" w:eastAsia="HG丸ｺﾞｼｯｸM-PRO" w:hAnsi="HG丸ｺﾞｼｯｸM-PRO"/>
          <w:szCs w:val="21"/>
        </w:rPr>
        <w:t xml:space="preserve"> </w:t>
      </w:r>
    </w:p>
    <w:p w14:paraId="5B77D90C" w14:textId="77777777" w:rsidR="0048201B" w:rsidRPr="0048201B" w:rsidRDefault="0048201B" w:rsidP="0048201B">
      <w:pPr>
        <w:rPr>
          <w:rFonts w:ascii="HG丸ｺﾞｼｯｸM-PRO" w:eastAsia="HG丸ｺﾞｼｯｸM-PRO" w:hAnsi="HG丸ｺﾞｼｯｸM-PRO"/>
          <w:szCs w:val="21"/>
        </w:rPr>
      </w:pPr>
    </w:p>
    <w:p w14:paraId="1FCE9A23"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4.　見積様式：</w:t>
      </w:r>
      <w:r w:rsidRPr="0012186A">
        <w:rPr>
          <w:rFonts w:ascii="HG丸ｺﾞｼｯｸM-PRO" w:eastAsia="HG丸ｺﾞｼｯｸM-PRO" w:hAnsi="HG丸ｺﾞｼｯｸM-PRO"/>
          <w:szCs w:val="21"/>
        </w:rPr>
        <w:t>別途見積事項に従うものとする。</w:t>
      </w:r>
    </w:p>
    <w:p w14:paraId="53FBF3C6" w14:textId="77777777" w:rsidR="0048201B" w:rsidRPr="0048201B" w:rsidRDefault="0048201B" w:rsidP="0048201B">
      <w:pPr>
        <w:rPr>
          <w:rFonts w:ascii="HG丸ｺﾞｼｯｸM-PRO" w:eastAsia="HG丸ｺﾞｼｯｸM-PRO" w:hAnsi="HG丸ｺﾞｼｯｸM-PRO"/>
          <w:szCs w:val="21"/>
        </w:rPr>
      </w:pPr>
    </w:p>
    <w:p w14:paraId="03C3E294" w14:textId="36AC0862"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5.　提出期限：(１)日時：</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szCs w:val="21"/>
        </w:rPr>
        <w:t xml:space="preserve">　(２)提出先：</w:t>
      </w:r>
      <w:r w:rsidR="0012186A" w:rsidRPr="0048201B">
        <w:rPr>
          <w:rFonts w:ascii="HG丸ｺﾞｼｯｸM-PRO" w:eastAsia="HG丸ｺﾞｼｯｸM-PRO" w:hAnsi="HG丸ｺﾞｼｯｸM-PRO"/>
          <w:szCs w:val="21"/>
        </w:rPr>
        <w:t xml:space="preserve"> </w:t>
      </w:r>
    </w:p>
    <w:p w14:paraId="0CD7ED9C" w14:textId="77777777" w:rsidR="0048201B" w:rsidRPr="0048201B" w:rsidRDefault="0048201B" w:rsidP="0048201B">
      <w:pPr>
        <w:rPr>
          <w:rFonts w:ascii="HG丸ｺﾞｼｯｸM-PRO" w:eastAsia="HG丸ｺﾞｼｯｸM-PRO" w:hAnsi="HG丸ｺﾞｼｯｸM-PRO"/>
          <w:szCs w:val="21"/>
        </w:rPr>
      </w:pPr>
    </w:p>
    <w:p w14:paraId="52C322BB" w14:textId="77777777" w:rsid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6.　業者決定：見積り書と内訳明細の両面より検討の上査定し、社内事務手順に基づき</w:t>
      </w:r>
    </w:p>
    <w:p w14:paraId="23184E74" w14:textId="77777777" w:rsidR="0048201B" w:rsidRPr="0048201B" w:rsidRDefault="0048201B" w:rsidP="0048201B">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最も</w:t>
      </w:r>
      <w:r w:rsidRPr="0048201B">
        <w:rPr>
          <w:rFonts w:ascii="HG丸ｺﾞｼｯｸM-PRO" w:eastAsia="HG丸ｺﾞｼｯｸM-PRO" w:hAnsi="HG丸ｺﾞｼｯｸM-PRO" w:hint="eastAsia"/>
          <w:szCs w:val="21"/>
        </w:rPr>
        <w:t>適切な見積提出者を請負業者とする。</w:t>
      </w:r>
    </w:p>
    <w:p w14:paraId="76868EE8" w14:textId="77777777" w:rsidR="0048201B" w:rsidRPr="0048201B" w:rsidRDefault="0048201B" w:rsidP="0048201B">
      <w:pPr>
        <w:rPr>
          <w:rFonts w:ascii="HG丸ｺﾞｼｯｸM-PRO" w:eastAsia="HG丸ｺﾞｼｯｸM-PRO" w:hAnsi="HG丸ｺﾞｼｯｸM-PRO"/>
          <w:szCs w:val="21"/>
        </w:rPr>
      </w:pPr>
    </w:p>
    <w:p w14:paraId="23254129"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7.　契約書： 「当社指定個別契約書」による。尚、契約印紙代金は両社で負担する。</w:t>
      </w:r>
    </w:p>
    <w:p w14:paraId="67418481" w14:textId="77777777" w:rsidR="0048201B" w:rsidRPr="0048201B" w:rsidRDefault="0048201B" w:rsidP="0048201B">
      <w:pPr>
        <w:rPr>
          <w:rFonts w:ascii="HG丸ｺﾞｼｯｸM-PRO" w:eastAsia="HG丸ｺﾞｼｯｸM-PRO" w:hAnsi="HG丸ｺﾞｼｯｸM-PRO"/>
          <w:szCs w:val="21"/>
        </w:rPr>
      </w:pPr>
    </w:p>
    <w:p w14:paraId="5785350F"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8.　検収条件：当社担当者及び責任者立会いのもとで行う納品検品に合格した段階で</w:t>
      </w:r>
    </w:p>
    <w:p w14:paraId="2C516561" w14:textId="77777777" w:rsidR="0048201B" w:rsidRPr="0048201B" w:rsidRDefault="0048201B" w:rsidP="0048201B">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検収とする。</w:t>
      </w:r>
    </w:p>
    <w:p w14:paraId="49AB076A" w14:textId="77777777" w:rsidR="0048201B" w:rsidRPr="0048201B" w:rsidRDefault="0048201B" w:rsidP="0048201B">
      <w:pPr>
        <w:rPr>
          <w:rFonts w:ascii="HG丸ｺﾞｼｯｸM-PRO" w:eastAsia="HG丸ｺﾞｼｯｸM-PRO" w:hAnsi="HG丸ｺﾞｼｯｸM-PRO"/>
          <w:szCs w:val="21"/>
        </w:rPr>
      </w:pPr>
    </w:p>
    <w:p w14:paraId="41484ACB"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9.　支払条件：一定期間通信記録確認完了月の月末締め、翌月末貴社指定の金融機関への</w:t>
      </w:r>
    </w:p>
    <w:p w14:paraId="0D6A2D0F" w14:textId="77777777" w:rsidR="0048201B" w:rsidRPr="0048201B" w:rsidRDefault="0048201B" w:rsidP="0048201B">
      <w:pPr>
        <w:ind w:firstLineChars="700" w:firstLine="147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振込払いとする。</w:t>
      </w:r>
    </w:p>
    <w:p w14:paraId="3D4F4DB9" w14:textId="77777777" w:rsidR="0048201B" w:rsidRPr="0048201B" w:rsidRDefault="0048201B" w:rsidP="0048201B">
      <w:pPr>
        <w:rPr>
          <w:rFonts w:ascii="HG丸ｺﾞｼｯｸM-PRO" w:eastAsia="HG丸ｺﾞｼｯｸM-PRO" w:hAnsi="HG丸ｺﾞｼｯｸM-PRO"/>
          <w:szCs w:val="21"/>
        </w:rPr>
      </w:pPr>
    </w:p>
    <w:p w14:paraId="266591AB" w14:textId="77777777"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szCs w:val="21"/>
        </w:rPr>
        <w:t>10.　特記事項：</w:t>
      </w:r>
    </w:p>
    <w:p w14:paraId="21921055" w14:textId="77777777" w:rsidR="0048201B" w:rsidRPr="0048201B" w:rsidRDefault="0048201B" w:rsidP="0048201B">
      <w:pPr>
        <w:ind w:firstLineChars="300" w:firstLine="63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・一括出精値引はせずに、値引をする場合には項目</w:t>
      </w:r>
      <w:r>
        <w:rPr>
          <w:rFonts w:ascii="HG丸ｺﾞｼｯｸM-PRO" w:eastAsia="HG丸ｺﾞｼｯｸM-PRO" w:hAnsi="HG丸ｺﾞｼｯｸM-PRO" w:hint="eastAsia"/>
          <w:szCs w:val="21"/>
        </w:rPr>
        <w:t>毎</w:t>
      </w:r>
      <w:r w:rsidRPr="0048201B">
        <w:rPr>
          <w:rFonts w:ascii="HG丸ｺﾞｼｯｸM-PRO" w:eastAsia="HG丸ｺﾞｼｯｸM-PRO" w:hAnsi="HG丸ｺﾞｼｯｸM-PRO" w:hint="eastAsia"/>
          <w:szCs w:val="21"/>
        </w:rPr>
        <w:t>に処理すること。</w:t>
      </w:r>
    </w:p>
    <w:p w14:paraId="7B896418" w14:textId="77777777" w:rsidR="0048201B" w:rsidRPr="0048201B" w:rsidRDefault="0048201B" w:rsidP="0048201B">
      <w:pPr>
        <w:ind w:firstLineChars="300" w:firstLine="63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・見積項目は費用毎の区分に分類し、それぞれに小計欄を設けること。</w:t>
      </w:r>
    </w:p>
    <w:p w14:paraId="60D1D70A" w14:textId="77777777" w:rsidR="0048201B" w:rsidRPr="0048201B" w:rsidRDefault="0048201B" w:rsidP="0048201B">
      <w:pPr>
        <w:ind w:leftChars="300" w:left="840" w:hangingChars="100" w:hanging="21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・機器関係は単体で５０万円以上の場合を除き、一式で５０万円以上の場合は、見積項目の内訳毎に分解して記載し、５０万円以上の項目を一欄で表示しないこと。</w:t>
      </w:r>
    </w:p>
    <w:p w14:paraId="6D33913E" w14:textId="77777777" w:rsidR="0048201B" w:rsidRPr="0048201B" w:rsidRDefault="0048201B" w:rsidP="0048201B">
      <w:pPr>
        <w:ind w:firstLineChars="300" w:firstLine="63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・消費税抜きの見積もりとして、総額に対しての消費税を一括計上すること。</w:t>
      </w:r>
    </w:p>
    <w:p w14:paraId="6E57E5F7" w14:textId="77777777" w:rsidR="0048201B" w:rsidRPr="0048201B" w:rsidRDefault="0048201B" w:rsidP="0048201B">
      <w:pPr>
        <w:rPr>
          <w:rFonts w:ascii="HG丸ｺﾞｼｯｸM-PRO" w:eastAsia="HG丸ｺﾞｼｯｸM-PRO" w:hAnsi="HG丸ｺﾞｼｯｸM-PRO"/>
          <w:szCs w:val="21"/>
        </w:rPr>
      </w:pPr>
    </w:p>
    <w:p w14:paraId="3D1E2B0B" w14:textId="77777777" w:rsidR="0048201B" w:rsidRDefault="0048201B" w:rsidP="004820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＜見積依頼書　別紙＞</w:t>
      </w:r>
    </w:p>
    <w:p w14:paraId="496617A4" w14:textId="77777777" w:rsidR="0048201B" w:rsidRPr="0048201B" w:rsidRDefault="0048201B" w:rsidP="0048201B">
      <w:pPr>
        <w:rPr>
          <w:rFonts w:ascii="HG丸ｺﾞｼｯｸM-PRO" w:eastAsia="HG丸ｺﾞｼｯｸM-PRO" w:hAnsi="HG丸ｺﾞｼｯｸM-PRO"/>
          <w:szCs w:val="21"/>
        </w:rPr>
      </w:pPr>
    </w:p>
    <w:p w14:paraId="6CA5D5D4" w14:textId="57D43330" w:rsidR="0048201B" w:rsidRPr="0048201B" w:rsidRDefault="0048201B" w:rsidP="0048201B">
      <w:pPr>
        <w:jc w:val="right"/>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令和</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hint="eastAsia"/>
          <w:szCs w:val="21"/>
        </w:rPr>
        <w:t>年</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hint="eastAsia"/>
          <w:szCs w:val="21"/>
        </w:rPr>
        <w:t>月</w:t>
      </w:r>
      <w:r w:rsidR="0012186A">
        <w:rPr>
          <w:rFonts w:ascii="HG丸ｺﾞｼｯｸM-PRO" w:eastAsia="HG丸ｺﾞｼｯｸM-PRO" w:hAnsi="HG丸ｺﾞｼｯｸM-PRO" w:hint="eastAsia"/>
          <w:color w:val="0070C0"/>
          <w:szCs w:val="21"/>
        </w:rPr>
        <w:t xml:space="preserve">　　</w:t>
      </w:r>
      <w:r w:rsidRPr="0048201B">
        <w:rPr>
          <w:rFonts w:ascii="HG丸ｺﾞｼｯｸM-PRO" w:eastAsia="HG丸ｺﾞｼｯｸM-PRO" w:hAnsi="HG丸ｺﾞｼｯｸM-PRO" w:hint="eastAsia"/>
          <w:szCs w:val="21"/>
        </w:rPr>
        <w:t>日</w:t>
      </w:r>
    </w:p>
    <w:p w14:paraId="31090B65" w14:textId="00CA7112" w:rsidR="0048201B" w:rsidRPr="0048201B" w:rsidRDefault="0048201B" w:rsidP="0012186A">
      <w:pPr>
        <w:ind w:firstLineChars="400" w:firstLine="84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御中</w:t>
      </w:r>
    </w:p>
    <w:p w14:paraId="4306F264" w14:textId="02BC9F2B" w:rsidR="0048201B" w:rsidRPr="0048201B" w:rsidRDefault="0048201B" w:rsidP="0048201B">
      <w:pPr>
        <w:ind w:firstLineChars="3600" w:firstLine="7560"/>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社名　</w:t>
      </w:r>
    </w:p>
    <w:p w14:paraId="7C8DB1DA" w14:textId="77777777" w:rsidR="0048201B" w:rsidRPr="0048201B" w:rsidRDefault="0048201B" w:rsidP="0048201B">
      <w:pPr>
        <w:rPr>
          <w:rFonts w:ascii="HG丸ｺﾞｼｯｸM-PRO" w:eastAsia="HG丸ｺﾞｼｯｸM-PRO" w:hAnsi="HG丸ｺﾞｼｯｸM-PRO"/>
          <w:szCs w:val="21"/>
        </w:rPr>
      </w:pPr>
    </w:p>
    <w:p w14:paraId="62ECFBFE" w14:textId="77777777" w:rsidR="0048201B" w:rsidRPr="0048201B" w:rsidRDefault="0048201B" w:rsidP="0048201B">
      <w:pPr>
        <w:rPr>
          <w:rFonts w:ascii="HG丸ｺﾞｼｯｸM-PRO" w:eastAsia="HG丸ｺﾞｼｯｸM-PRO" w:hAnsi="HG丸ｺﾞｼｯｸM-PRO"/>
          <w:szCs w:val="21"/>
        </w:rPr>
      </w:pPr>
    </w:p>
    <w:p w14:paraId="388C2C98" w14:textId="28768B4A" w:rsidR="0048201B"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8201B">
        <w:rPr>
          <w:rFonts w:ascii="HG丸ｺﾞｼｯｸM-PRO" w:eastAsia="HG丸ｺﾞｼｯｸM-PRO" w:hAnsi="HG丸ｺﾞｼｯｸM-PRO" w:hint="eastAsia"/>
          <w:szCs w:val="21"/>
        </w:rPr>
        <w:t>仕様・指示事項</w:t>
      </w:r>
    </w:p>
    <w:p w14:paraId="74979D94" w14:textId="77777777" w:rsidR="0048201B" w:rsidRPr="0012186A" w:rsidRDefault="0048201B" w:rsidP="0048201B">
      <w:pPr>
        <w:rPr>
          <w:rFonts w:ascii="HG丸ｺﾞｼｯｸM-PRO" w:eastAsia="HG丸ｺﾞｼｯｸM-PRO" w:hAnsi="HG丸ｺﾞｼｯｸM-PRO"/>
          <w:szCs w:val="21"/>
        </w:rPr>
      </w:pPr>
    </w:p>
    <w:p w14:paraId="77853936" w14:textId="77777777" w:rsidR="004524C2" w:rsidRPr="0048201B" w:rsidRDefault="0048201B" w:rsidP="0048201B">
      <w:pPr>
        <w:rPr>
          <w:rFonts w:ascii="HG丸ｺﾞｼｯｸM-PRO" w:eastAsia="HG丸ｺﾞｼｯｸM-PRO" w:hAnsi="HG丸ｺﾞｼｯｸM-PRO"/>
          <w:szCs w:val="21"/>
        </w:rPr>
      </w:pPr>
      <w:r w:rsidRPr="0048201B">
        <w:rPr>
          <w:rFonts w:ascii="HG丸ｺﾞｼｯｸM-PRO" w:eastAsia="HG丸ｺﾞｼｯｸM-PRO" w:hAnsi="HG丸ｺﾞｼｯｸM-PRO" w:hint="eastAsia"/>
          <w:szCs w:val="21"/>
        </w:rPr>
        <w:t>◆下記の仕様または指示事項にて見積書作成の事。</w:t>
      </w:r>
    </w:p>
    <w:p w14:paraId="4CF0D5F6" w14:textId="77777777" w:rsidR="0048201B" w:rsidRPr="0048201B" w:rsidRDefault="0048201B">
      <w:pPr>
        <w:rPr>
          <w:rFonts w:ascii="HG丸ｺﾞｼｯｸM-PRO" w:eastAsia="HG丸ｺﾞｼｯｸM-PRO" w:hAnsi="HG丸ｺﾞｼｯｸM-PRO"/>
          <w:szCs w:val="21"/>
        </w:rPr>
      </w:pPr>
    </w:p>
    <w:tbl>
      <w:tblPr>
        <w:tblStyle w:val="a3"/>
        <w:tblW w:w="0" w:type="auto"/>
        <w:tblLook w:val="04A0" w:firstRow="1" w:lastRow="0" w:firstColumn="1" w:lastColumn="0" w:noHBand="0" w:noVBand="1"/>
      </w:tblPr>
      <w:tblGrid>
        <w:gridCol w:w="1947"/>
        <w:gridCol w:w="1947"/>
        <w:gridCol w:w="2622"/>
        <w:gridCol w:w="1701"/>
        <w:gridCol w:w="1519"/>
      </w:tblGrid>
      <w:tr w:rsidR="0048201B" w14:paraId="756BE864" w14:textId="77777777" w:rsidTr="0048201B">
        <w:tc>
          <w:tcPr>
            <w:tcW w:w="1947" w:type="dxa"/>
            <w:vAlign w:val="center"/>
          </w:tcPr>
          <w:p w14:paraId="4E4D1642" w14:textId="77777777" w:rsidR="0048201B" w:rsidRPr="0048201B" w:rsidRDefault="0048201B" w:rsidP="0048201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見積項目</w:t>
            </w:r>
          </w:p>
        </w:tc>
        <w:tc>
          <w:tcPr>
            <w:tcW w:w="1947" w:type="dxa"/>
            <w:vAlign w:val="center"/>
          </w:tcPr>
          <w:p w14:paraId="7E5BBE49"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メーカー</w:t>
            </w:r>
          </w:p>
        </w:tc>
        <w:tc>
          <w:tcPr>
            <w:tcW w:w="2622" w:type="dxa"/>
            <w:vAlign w:val="center"/>
          </w:tcPr>
          <w:p w14:paraId="209FEE55"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見積内容</w:t>
            </w:r>
          </w:p>
        </w:tc>
        <w:tc>
          <w:tcPr>
            <w:tcW w:w="1701" w:type="dxa"/>
            <w:vAlign w:val="center"/>
          </w:tcPr>
          <w:p w14:paraId="3286F770"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数量</w:t>
            </w:r>
            <w:r>
              <w:rPr>
                <w:rFonts w:ascii="HG丸ｺﾞｼｯｸM-PRO" w:eastAsia="HG丸ｺﾞｼｯｸM-PRO" w:hAnsi="HG丸ｺﾞｼｯｸM-PRO" w:hint="eastAsia"/>
                <w:sz w:val="24"/>
                <w:szCs w:val="24"/>
              </w:rPr>
              <w:t>（台）</w:t>
            </w:r>
          </w:p>
        </w:tc>
        <w:tc>
          <w:tcPr>
            <w:tcW w:w="1519" w:type="dxa"/>
            <w:vAlign w:val="center"/>
          </w:tcPr>
          <w:p w14:paraId="7ECF653E" w14:textId="77777777" w:rsidR="0048201B" w:rsidRPr="0048201B" w:rsidRDefault="0048201B" w:rsidP="0048201B">
            <w:pPr>
              <w:jc w:val="center"/>
              <w:rPr>
                <w:rFonts w:ascii="HG丸ｺﾞｼｯｸM-PRO" w:eastAsia="HG丸ｺﾞｼｯｸM-PRO" w:hAnsi="HG丸ｺﾞｼｯｸM-PRO"/>
                <w:sz w:val="24"/>
                <w:szCs w:val="24"/>
              </w:rPr>
            </w:pPr>
            <w:r w:rsidRPr="0048201B">
              <w:rPr>
                <w:rFonts w:ascii="HG丸ｺﾞｼｯｸM-PRO" w:eastAsia="HG丸ｺﾞｼｯｸM-PRO" w:hAnsi="HG丸ｺﾞｼｯｸM-PRO" w:hint="eastAsia"/>
                <w:sz w:val="24"/>
                <w:szCs w:val="24"/>
              </w:rPr>
              <w:t>備考</w:t>
            </w:r>
          </w:p>
        </w:tc>
      </w:tr>
      <w:tr w:rsidR="0048201B" w14:paraId="23A52FFD" w14:textId="77777777" w:rsidTr="0048201B">
        <w:tc>
          <w:tcPr>
            <w:tcW w:w="1947" w:type="dxa"/>
          </w:tcPr>
          <w:p w14:paraId="47BF41AF" w14:textId="1932E939" w:rsidR="0048201B" w:rsidRPr="0048201B" w:rsidRDefault="0048201B">
            <w:pPr>
              <w:rPr>
                <w:rFonts w:ascii="HG丸ｺﾞｼｯｸM-PRO" w:eastAsia="HG丸ｺﾞｼｯｸM-PRO" w:hAnsi="HG丸ｺﾞｼｯｸM-PRO"/>
                <w:color w:val="0070C0"/>
                <w:szCs w:val="21"/>
              </w:rPr>
            </w:pPr>
          </w:p>
        </w:tc>
        <w:tc>
          <w:tcPr>
            <w:tcW w:w="1947" w:type="dxa"/>
          </w:tcPr>
          <w:p w14:paraId="0F47AC12" w14:textId="5129F6D1" w:rsidR="0048201B" w:rsidRPr="0048201B" w:rsidRDefault="0048201B">
            <w:pPr>
              <w:rPr>
                <w:rFonts w:ascii="HG丸ｺﾞｼｯｸM-PRO" w:eastAsia="HG丸ｺﾞｼｯｸM-PRO" w:hAnsi="HG丸ｺﾞｼｯｸM-PRO"/>
                <w:color w:val="0070C0"/>
                <w:szCs w:val="21"/>
              </w:rPr>
            </w:pPr>
          </w:p>
        </w:tc>
        <w:tc>
          <w:tcPr>
            <w:tcW w:w="2622" w:type="dxa"/>
          </w:tcPr>
          <w:p w14:paraId="4BA0EBAE" w14:textId="51EE88DD" w:rsidR="0048201B" w:rsidRPr="0048201B" w:rsidRDefault="0048201B">
            <w:pPr>
              <w:rPr>
                <w:rFonts w:ascii="HG丸ｺﾞｼｯｸM-PRO" w:eastAsia="HG丸ｺﾞｼｯｸM-PRO" w:hAnsi="HG丸ｺﾞｼｯｸM-PRO"/>
                <w:color w:val="0070C0"/>
                <w:szCs w:val="21"/>
              </w:rPr>
            </w:pPr>
          </w:p>
        </w:tc>
        <w:tc>
          <w:tcPr>
            <w:tcW w:w="1701" w:type="dxa"/>
          </w:tcPr>
          <w:p w14:paraId="777E5470" w14:textId="4705776D"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447A51E9" w14:textId="77777777" w:rsidR="0048201B" w:rsidRPr="0048201B" w:rsidRDefault="0048201B">
            <w:pPr>
              <w:rPr>
                <w:rFonts w:ascii="HG丸ｺﾞｼｯｸM-PRO" w:eastAsia="HG丸ｺﾞｼｯｸM-PRO" w:hAnsi="HG丸ｺﾞｼｯｸM-PRO"/>
                <w:color w:val="0070C0"/>
                <w:szCs w:val="21"/>
              </w:rPr>
            </w:pPr>
          </w:p>
        </w:tc>
      </w:tr>
      <w:tr w:rsidR="0048201B" w14:paraId="4A691290" w14:textId="77777777" w:rsidTr="0048201B">
        <w:tc>
          <w:tcPr>
            <w:tcW w:w="1947" w:type="dxa"/>
          </w:tcPr>
          <w:p w14:paraId="132EB64F"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0214AD6D"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6E4DCEF7"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3A09C58E"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23ECB1AD" w14:textId="77777777" w:rsidR="0048201B" w:rsidRPr="0048201B" w:rsidRDefault="0048201B">
            <w:pPr>
              <w:rPr>
                <w:rFonts w:ascii="HG丸ｺﾞｼｯｸM-PRO" w:eastAsia="HG丸ｺﾞｼｯｸM-PRO" w:hAnsi="HG丸ｺﾞｼｯｸM-PRO"/>
                <w:color w:val="0070C0"/>
                <w:szCs w:val="21"/>
              </w:rPr>
            </w:pPr>
          </w:p>
        </w:tc>
      </w:tr>
      <w:tr w:rsidR="0048201B" w14:paraId="1658DA95" w14:textId="77777777" w:rsidTr="0048201B">
        <w:tc>
          <w:tcPr>
            <w:tcW w:w="1947" w:type="dxa"/>
          </w:tcPr>
          <w:p w14:paraId="3BF9FA8D"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000DBDB5"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2A336AFF"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119C92DB"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3EBA90FC" w14:textId="77777777" w:rsidR="0048201B" w:rsidRPr="0048201B" w:rsidRDefault="0048201B">
            <w:pPr>
              <w:rPr>
                <w:rFonts w:ascii="HG丸ｺﾞｼｯｸM-PRO" w:eastAsia="HG丸ｺﾞｼｯｸM-PRO" w:hAnsi="HG丸ｺﾞｼｯｸM-PRO"/>
                <w:color w:val="0070C0"/>
                <w:szCs w:val="21"/>
              </w:rPr>
            </w:pPr>
          </w:p>
        </w:tc>
      </w:tr>
      <w:tr w:rsidR="0048201B" w14:paraId="14BFAA0A" w14:textId="77777777" w:rsidTr="0048201B">
        <w:tc>
          <w:tcPr>
            <w:tcW w:w="1947" w:type="dxa"/>
          </w:tcPr>
          <w:p w14:paraId="69C64118"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75BC340B"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502593A4"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4C9DC7FB"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5C0DB402" w14:textId="77777777" w:rsidR="0048201B" w:rsidRPr="0048201B" w:rsidRDefault="0048201B">
            <w:pPr>
              <w:rPr>
                <w:rFonts w:ascii="HG丸ｺﾞｼｯｸM-PRO" w:eastAsia="HG丸ｺﾞｼｯｸM-PRO" w:hAnsi="HG丸ｺﾞｼｯｸM-PRO"/>
                <w:color w:val="0070C0"/>
                <w:szCs w:val="21"/>
              </w:rPr>
            </w:pPr>
          </w:p>
        </w:tc>
      </w:tr>
      <w:tr w:rsidR="0048201B" w14:paraId="4A7DA147" w14:textId="77777777" w:rsidTr="0048201B">
        <w:tc>
          <w:tcPr>
            <w:tcW w:w="1947" w:type="dxa"/>
          </w:tcPr>
          <w:p w14:paraId="17EAF809"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2C3A1FCD"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4CE2CD98"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33F61D0E"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03C57DF4" w14:textId="77777777" w:rsidR="0048201B" w:rsidRPr="0048201B" w:rsidRDefault="0048201B">
            <w:pPr>
              <w:rPr>
                <w:rFonts w:ascii="HG丸ｺﾞｼｯｸM-PRO" w:eastAsia="HG丸ｺﾞｼｯｸM-PRO" w:hAnsi="HG丸ｺﾞｼｯｸM-PRO"/>
                <w:color w:val="0070C0"/>
                <w:szCs w:val="21"/>
              </w:rPr>
            </w:pPr>
          </w:p>
        </w:tc>
      </w:tr>
      <w:tr w:rsidR="0048201B" w14:paraId="7088B7C5" w14:textId="77777777" w:rsidTr="0048201B">
        <w:tc>
          <w:tcPr>
            <w:tcW w:w="1947" w:type="dxa"/>
          </w:tcPr>
          <w:p w14:paraId="50A0FE01"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4B3D44B4"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08818D27"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6D10C9E3"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381DF690" w14:textId="77777777" w:rsidR="0048201B" w:rsidRPr="0048201B" w:rsidRDefault="0048201B">
            <w:pPr>
              <w:rPr>
                <w:rFonts w:ascii="HG丸ｺﾞｼｯｸM-PRO" w:eastAsia="HG丸ｺﾞｼｯｸM-PRO" w:hAnsi="HG丸ｺﾞｼｯｸM-PRO"/>
                <w:color w:val="0070C0"/>
                <w:szCs w:val="21"/>
              </w:rPr>
            </w:pPr>
          </w:p>
        </w:tc>
      </w:tr>
      <w:tr w:rsidR="0048201B" w14:paraId="3A8A0CA7" w14:textId="77777777" w:rsidTr="0048201B">
        <w:tc>
          <w:tcPr>
            <w:tcW w:w="1947" w:type="dxa"/>
          </w:tcPr>
          <w:p w14:paraId="47FEE904" w14:textId="77777777" w:rsidR="0048201B" w:rsidRPr="0048201B" w:rsidRDefault="0048201B">
            <w:pPr>
              <w:rPr>
                <w:rFonts w:ascii="HG丸ｺﾞｼｯｸM-PRO" w:eastAsia="HG丸ｺﾞｼｯｸM-PRO" w:hAnsi="HG丸ｺﾞｼｯｸM-PRO"/>
                <w:color w:val="0070C0"/>
                <w:szCs w:val="21"/>
              </w:rPr>
            </w:pPr>
          </w:p>
        </w:tc>
        <w:tc>
          <w:tcPr>
            <w:tcW w:w="1947" w:type="dxa"/>
          </w:tcPr>
          <w:p w14:paraId="193E2063" w14:textId="77777777" w:rsidR="0048201B" w:rsidRPr="0048201B" w:rsidRDefault="0048201B">
            <w:pPr>
              <w:rPr>
                <w:rFonts w:ascii="HG丸ｺﾞｼｯｸM-PRO" w:eastAsia="HG丸ｺﾞｼｯｸM-PRO" w:hAnsi="HG丸ｺﾞｼｯｸM-PRO"/>
                <w:color w:val="0070C0"/>
                <w:szCs w:val="21"/>
              </w:rPr>
            </w:pPr>
          </w:p>
        </w:tc>
        <w:tc>
          <w:tcPr>
            <w:tcW w:w="2622" w:type="dxa"/>
          </w:tcPr>
          <w:p w14:paraId="7F6D38F2" w14:textId="77777777" w:rsidR="0048201B" w:rsidRPr="0048201B" w:rsidRDefault="0048201B">
            <w:pPr>
              <w:rPr>
                <w:rFonts w:ascii="HG丸ｺﾞｼｯｸM-PRO" w:eastAsia="HG丸ｺﾞｼｯｸM-PRO" w:hAnsi="HG丸ｺﾞｼｯｸM-PRO"/>
                <w:color w:val="0070C0"/>
                <w:szCs w:val="21"/>
              </w:rPr>
            </w:pPr>
          </w:p>
        </w:tc>
        <w:tc>
          <w:tcPr>
            <w:tcW w:w="1701" w:type="dxa"/>
          </w:tcPr>
          <w:p w14:paraId="1C2EAAF4" w14:textId="77777777" w:rsidR="0048201B" w:rsidRPr="0048201B" w:rsidRDefault="0048201B" w:rsidP="0048201B">
            <w:pPr>
              <w:jc w:val="right"/>
              <w:rPr>
                <w:rFonts w:ascii="HG丸ｺﾞｼｯｸM-PRO" w:eastAsia="HG丸ｺﾞｼｯｸM-PRO" w:hAnsi="HG丸ｺﾞｼｯｸM-PRO"/>
                <w:color w:val="0070C0"/>
                <w:szCs w:val="21"/>
              </w:rPr>
            </w:pPr>
          </w:p>
        </w:tc>
        <w:tc>
          <w:tcPr>
            <w:tcW w:w="1519" w:type="dxa"/>
          </w:tcPr>
          <w:p w14:paraId="4561230A" w14:textId="77777777" w:rsidR="0048201B" w:rsidRPr="0048201B" w:rsidRDefault="0048201B">
            <w:pPr>
              <w:rPr>
                <w:rFonts w:ascii="HG丸ｺﾞｼｯｸM-PRO" w:eastAsia="HG丸ｺﾞｼｯｸM-PRO" w:hAnsi="HG丸ｺﾞｼｯｸM-PRO"/>
                <w:color w:val="0070C0"/>
                <w:szCs w:val="21"/>
              </w:rPr>
            </w:pPr>
          </w:p>
        </w:tc>
      </w:tr>
    </w:tbl>
    <w:p w14:paraId="5D142A39" w14:textId="77777777" w:rsidR="0048201B" w:rsidRPr="0048201B" w:rsidRDefault="0048201B">
      <w:pPr>
        <w:rPr>
          <w:rFonts w:ascii="HG丸ｺﾞｼｯｸM-PRO" w:eastAsia="HG丸ｺﾞｼｯｸM-PRO" w:hAnsi="HG丸ｺﾞｼｯｸM-PRO"/>
          <w:szCs w:val="21"/>
        </w:rPr>
      </w:pPr>
    </w:p>
    <w:p w14:paraId="69A4B874" w14:textId="77777777" w:rsidR="0048201B" w:rsidRPr="0048201B" w:rsidRDefault="0048201B">
      <w:pPr>
        <w:rPr>
          <w:rFonts w:ascii="HG丸ｺﾞｼｯｸM-PRO" w:eastAsia="HG丸ｺﾞｼｯｸM-PRO" w:hAnsi="HG丸ｺﾞｼｯｸM-PRO"/>
          <w:szCs w:val="21"/>
        </w:rPr>
      </w:pPr>
    </w:p>
    <w:p w14:paraId="6F451B9F" w14:textId="77777777" w:rsidR="0048201B" w:rsidRPr="0048201B" w:rsidRDefault="0048201B">
      <w:pPr>
        <w:rPr>
          <w:rFonts w:ascii="HG丸ｺﾞｼｯｸM-PRO" w:eastAsia="HG丸ｺﾞｼｯｸM-PRO" w:hAnsi="HG丸ｺﾞｼｯｸM-PRO"/>
          <w:szCs w:val="21"/>
        </w:rPr>
      </w:pPr>
    </w:p>
    <w:p w14:paraId="494188AA" w14:textId="77777777" w:rsidR="0048201B" w:rsidRDefault="0048201B"/>
    <w:p w14:paraId="7224BCCB" w14:textId="77777777" w:rsidR="0048201B" w:rsidRDefault="0048201B"/>
    <w:p w14:paraId="066BAC30" w14:textId="77777777" w:rsidR="0048201B" w:rsidRDefault="0048201B"/>
    <w:p w14:paraId="6BB96B67" w14:textId="77777777" w:rsidR="0048201B" w:rsidRDefault="0048201B"/>
    <w:p w14:paraId="435A3093" w14:textId="77777777" w:rsidR="0048201B" w:rsidRDefault="0048201B"/>
    <w:p w14:paraId="76064F71" w14:textId="77777777" w:rsidR="0048201B" w:rsidRDefault="0048201B"/>
    <w:p w14:paraId="6B228C4C" w14:textId="77777777" w:rsidR="0048201B" w:rsidRDefault="0048201B"/>
    <w:p w14:paraId="276D2F54" w14:textId="77777777" w:rsidR="0048201B" w:rsidRDefault="0048201B"/>
    <w:sectPr w:rsidR="0048201B" w:rsidSect="00C373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18CF7" w14:textId="77777777" w:rsidR="00C373F6" w:rsidRDefault="00C373F6" w:rsidP="0098029C">
      <w:r>
        <w:separator/>
      </w:r>
    </w:p>
  </w:endnote>
  <w:endnote w:type="continuationSeparator" w:id="0">
    <w:p w14:paraId="7F88CEE0" w14:textId="77777777" w:rsidR="00C373F6" w:rsidRDefault="00C373F6" w:rsidP="0098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9B352" w14:textId="77777777" w:rsidR="00C373F6" w:rsidRDefault="00C373F6" w:rsidP="0098029C">
      <w:r>
        <w:separator/>
      </w:r>
    </w:p>
  </w:footnote>
  <w:footnote w:type="continuationSeparator" w:id="0">
    <w:p w14:paraId="4260FE23" w14:textId="77777777" w:rsidR="00C373F6" w:rsidRDefault="00C373F6" w:rsidP="00980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1B"/>
    <w:rsid w:val="0012186A"/>
    <w:rsid w:val="0018750C"/>
    <w:rsid w:val="004524C2"/>
    <w:rsid w:val="0048201B"/>
    <w:rsid w:val="0098029C"/>
    <w:rsid w:val="00AB1349"/>
    <w:rsid w:val="00C373F6"/>
    <w:rsid w:val="00E1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3B668"/>
  <w15:chartTrackingRefBased/>
  <w15:docId w15:val="{77126C47-1BC7-42F3-9CC8-0F1AAB48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29C"/>
    <w:pPr>
      <w:tabs>
        <w:tab w:val="center" w:pos="4252"/>
        <w:tab w:val="right" w:pos="8504"/>
      </w:tabs>
      <w:snapToGrid w:val="0"/>
    </w:pPr>
  </w:style>
  <w:style w:type="character" w:customStyle="1" w:styleId="a5">
    <w:name w:val="ヘッダー (文字)"/>
    <w:basedOn w:val="a0"/>
    <w:link w:val="a4"/>
    <w:uiPriority w:val="99"/>
    <w:rsid w:val="0098029C"/>
  </w:style>
  <w:style w:type="paragraph" w:styleId="a6">
    <w:name w:val="footer"/>
    <w:basedOn w:val="a"/>
    <w:link w:val="a7"/>
    <w:uiPriority w:val="99"/>
    <w:unhideWhenUsed/>
    <w:rsid w:val="0098029C"/>
    <w:pPr>
      <w:tabs>
        <w:tab w:val="center" w:pos="4252"/>
        <w:tab w:val="right" w:pos="8504"/>
      </w:tabs>
      <w:snapToGrid w:val="0"/>
    </w:pPr>
  </w:style>
  <w:style w:type="character" w:customStyle="1" w:styleId="a7">
    <w:name w:val="フッター (文字)"/>
    <w:basedOn w:val="a0"/>
    <w:link w:val="a6"/>
    <w:uiPriority w:val="99"/>
    <w:rsid w:val="0098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A876-41CC-47B8-BF0A-10631AC3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lpgc16</dc:creator>
  <cp:keywords/>
  <dc:description/>
  <cp:lastModifiedBy>kimura</cp:lastModifiedBy>
  <cp:revision>2</cp:revision>
  <cp:lastPrinted>2023-04-04T05:50:00Z</cp:lastPrinted>
  <dcterms:created xsi:type="dcterms:W3CDTF">2024-05-09T02:21:00Z</dcterms:created>
  <dcterms:modified xsi:type="dcterms:W3CDTF">2024-05-09T02:21:00Z</dcterms:modified>
</cp:coreProperties>
</file>