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A" w:rsidRPr="0093411B" w:rsidRDefault="00B3640A" w:rsidP="00C20E7B">
      <w:pPr>
        <w:tabs>
          <w:tab w:val="left" w:pos="8820"/>
        </w:tabs>
        <w:ind w:leftChars="-86" w:left="-181" w:rightChars="-150" w:right="-315"/>
        <w:rPr>
          <w:szCs w:val="21"/>
        </w:rPr>
      </w:pPr>
      <w:r w:rsidRPr="0093411B">
        <w:rPr>
          <w:rFonts w:hint="eastAsia"/>
          <w:szCs w:val="21"/>
        </w:rPr>
        <w:t>（様式第</w:t>
      </w:r>
      <w:r w:rsidR="00737C3F">
        <w:rPr>
          <w:rFonts w:hint="eastAsia"/>
          <w:szCs w:val="21"/>
        </w:rPr>
        <w:t>２１</w:t>
      </w:r>
      <w:r w:rsidR="002407EA" w:rsidRPr="0093411B">
        <w:rPr>
          <w:rFonts w:hint="eastAsia"/>
          <w:szCs w:val="21"/>
        </w:rPr>
        <w:t>）</w:t>
      </w:r>
    </w:p>
    <w:p w:rsidR="002407EA" w:rsidRDefault="002407EA">
      <w:pPr>
        <w:rPr>
          <w:rFonts w:cs="ＭＳ 明朝"/>
          <w:kern w:val="0"/>
          <w:sz w:val="16"/>
          <w:szCs w:val="16"/>
        </w:rPr>
      </w:pPr>
    </w:p>
    <w:p w:rsidR="002407EA" w:rsidRDefault="002407EA" w:rsidP="002407EA">
      <w:pPr>
        <w:jc w:val="center"/>
      </w:pPr>
      <w:r w:rsidRPr="008E23B5">
        <w:rPr>
          <w:rFonts w:ascii="ＭＳ 明朝" w:hAnsi="ＭＳ 明朝" w:hint="eastAsia"/>
          <w:sz w:val="22"/>
          <w:szCs w:val="22"/>
        </w:rPr>
        <w:t>取得財産等</w:t>
      </w:r>
      <w:r w:rsidR="00B3640A" w:rsidRPr="008E23B5">
        <w:rPr>
          <w:rFonts w:ascii="ＭＳ 明朝" w:hAnsi="ＭＳ 明朝" w:hint="eastAsia"/>
          <w:sz w:val="22"/>
          <w:szCs w:val="22"/>
        </w:rPr>
        <w:t>明細表</w:t>
      </w:r>
    </w:p>
    <w:p w:rsidR="002407EA" w:rsidRDefault="002407EA" w:rsidP="00C20E7B">
      <w:pPr>
        <w:ind w:leftChars="-171" w:left="-359" w:firstLineChars="171" w:firstLine="359"/>
      </w:pPr>
    </w:p>
    <w:p w:rsidR="002407EA" w:rsidRPr="00585AE0" w:rsidRDefault="00585AE0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C60994" w:rsidRPr="00F66694">
        <w:rPr>
          <w:rFonts w:hint="eastAsia"/>
        </w:rPr>
        <w:t>石油ガス流通合理化対策事業費補助金</w:t>
      </w:r>
      <w:r w:rsidR="00C60994" w:rsidRPr="00F7283B">
        <w:rPr>
          <w:rFonts w:hint="eastAsia"/>
        </w:rPr>
        <w:t>（</w:t>
      </w:r>
      <w:r w:rsidR="00BD349F" w:rsidRPr="00F7283B">
        <w:rPr>
          <w:rFonts w:hint="eastAsia"/>
          <w:sz w:val="22"/>
          <w:szCs w:val="22"/>
        </w:rPr>
        <w:t>石油ガスの流通合理化及び取引の適正化等に関する</w:t>
      </w:r>
      <w:r w:rsidR="006D1EF8" w:rsidRPr="00F7283B">
        <w:rPr>
          <w:rFonts w:hint="eastAsia"/>
          <w:sz w:val="22"/>
          <w:szCs w:val="22"/>
        </w:rPr>
        <w:t>支援</w:t>
      </w:r>
      <w:r w:rsidR="00BD349F" w:rsidRPr="00F7283B">
        <w:rPr>
          <w:rFonts w:hint="eastAsia"/>
          <w:sz w:val="22"/>
          <w:szCs w:val="22"/>
        </w:rPr>
        <w:t>事業費</w:t>
      </w:r>
      <w:r w:rsidR="00C60994" w:rsidRPr="00F7283B">
        <w:rPr>
          <w:rFonts w:hint="eastAsia"/>
        </w:rPr>
        <w:t>のうち</w:t>
      </w:r>
      <w:r w:rsidRPr="00F7283B">
        <w:rPr>
          <w:rFonts w:hint="eastAsia"/>
          <w:sz w:val="22"/>
          <w:szCs w:val="22"/>
        </w:rPr>
        <w:t>構造改善</w:t>
      </w:r>
      <w:r w:rsidR="009E11F3" w:rsidRPr="00F7283B">
        <w:rPr>
          <w:rFonts w:hint="eastAsia"/>
          <w:sz w:val="22"/>
          <w:szCs w:val="22"/>
        </w:rPr>
        <w:t>推進</w:t>
      </w:r>
      <w:r w:rsidRPr="00F7283B">
        <w:rPr>
          <w:rFonts w:hint="eastAsia"/>
          <w:sz w:val="22"/>
          <w:szCs w:val="22"/>
        </w:rPr>
        <w:t>事業</w:t>
      </w:r>
      <w:r w:rsidR="00C60994" w:rsidRPr="00F7283B">
        <w:rPr>
          <w:rFonts w:hint="eastAsia"/>
          <w:sz w:val="22"/>
          <w:szCs w:val="22"/>
        </w:rPr>
        <w:t>に係るもの）</w:t>
      </w:r>
      <w:r w:rsidRPr="00F66694">
        <w:rPr>
          <w:rFonts w:hint="eastAsia"/>
          <w:sz w:val="22"/>
          <w:szCs w:val="22"/>
        </w:rPr>
        <w:t>業務方法書第</w:t>
      </w:r>
      <w:r w:rsidR="00061616" w:rsidRPr="00F66694">
        <w:rPr>
          <w:rFonts w:hint="eastAsia"/>
          <w:sz w:val="22"/>
          <w:szCs w:val="22"/>
        </w:rPr>
        <w:t>２</w:t>
      </w:r>
      <w:r w:rsidR="00737C3F">
        <w:rPr>
          <w:rFonts w:hint="eastAsia"/>
          <w:sz w:val="22"/>
          <w:szCs w:val="22"/>
        </w:rPr>
        <w:t>４</w:t>
      </w:r>
      <w:r w:rsidRPr="00F66694">
        <w:rPr>
          <w:rFonts w:hint="eastAsia"/>
          <w:sz w:val="22"/>
          <w:szCs w:val="22"/>
        </w:rPr>
        <w:t>条第</w:t>
      </w:r>
      <w:r w:rsidR="00737C3F">
        <w:rPr>
          <w:rFonts w:hint="eastAsia"/>
          <w:sz w:val="22"/>
          <w:szCs w:val="22"/>
        </w:rPr>
        <w:t>３</w:t>
      </w:r>
      <w:r w:rsidRPr="00F66694">
        <w:rPr>
          <w:rFonts w:hint="eastAsia"/>
          <w:sz w:val="22"/>
          <w:szCs w:val="22"/>
        </w:rPr>
        <w:t>項の</w:t>
      </w:r>
      <w:r w:rsidRPr="00585AE0">
        <w:rPr>
          <w:rFonts w:hint="eastAsia"/>
          <w:sz w:val="22"/>
          <w:szCs w:val="22"/>
        </w:rPr>
        <w:t>規定に基づき、以下のとおり報告します。</w:t>
      </w:r>
    </w:p>
    <w:p w:rsidR="00585AE0" w:rsidRDefault="00585AE0"/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720"/>
        <w:gridCol w:w="540"/>
        <w:gridCol w:w="540"/>
        <w:gridCol w:w="1199"/>
        <w:gridCol w:w="1260"/>
        <w:gridCol w:w="1260"/>
        <w:gridCol w:w="900"/>
        <w:gridCol w:w="900"/>
        <w:gridCol w:w="720"/>
        <w:gridCol w:w="720"/>
      </w:tblGrid>
      <w:tr w:rsidR="00C20E7B" w:rsidTr="002B026A">
        <w:trPr>
          <w:cantSplit/>
          <w:trHeight w:hRule="exact"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財産名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規格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2B026A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単価</w:t>
            </w:r>
            <w:r w:rsidR="008E23B5" w:rsidRPr="00C20E7B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8E23B5" w:rsidP="002B026A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金額（円）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取得年月日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耐用年数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保管場所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補助率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07EA" w:rsidRPr="00C20E7B" w:rsidRDefault="002407EA" w:rsidP="00585AE0">
            <w:pPr>
              <w:pStyle w:val="a3"/>
              <w:spacing w:before="174" w:line="80" w:lineRule="exact"/>
              <w:jc w:val="center"/>
              <w:rPr>
                <w:spacing w:val="0"/>
                <w:sz w:val="21"/>
                <w:szCs w:val="21"/>
              </w:rPr>
            </w:pPr>
            <w:r w:rsidRPr="00C20E7B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C20E7B" w:rsidTr="002B026A">
        <w:trPr>
          <w:cantSplit/>
          <w:trHeight w:hRule="exact" w:val="52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EA" w:rsidRDefault="002407EA" w:rsidP="002407EA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2407EA" w:rsidRDefault="00380D5C" w:rsidP="002407EA">
      <w:pPr>
        <w:pStyle w:val="a3"/>
        <w:spacing w:before="174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（注）</w:t>
      </w:r>
    </w:p>
    <w:p w:rsidR="002407EA" w:rsidRPr="00F66694" w:rsidRDefault="002407EA" w:rsidP="002407EA">
      <w:pPr>
        <w:pStyle w:val="a3"/>
        <w:spacing w:before="174"/>
        <w:ind w:left="440" w:hangingChars="200" w:hanging="440"/>
        <w:rPr>
          <w:rFonts w:ascii="ＭＳ 明朝" w:hAnsi="ＭＳ 明朝"/>
          <w:spacing w:val="0"/>
          <w:sz w:val="22"/>
          <w:szCs w:val="22"/>
        </w:rPr>
      </w:pPr>
      <w:r w:rsidRPr="002407EA">
        <w:rPr>
          <w:rFonts w:ascii="ＭＳ 明朝" w:hAnsi="ＭＳ 明朝" w:hint="eastAsia"/>
          <w:spacing w:val="0"/>
          <w:sz w:val="22"/>
          <w:szCs w:val="22"/>
        </w:rPr>
        <w:t>１．対象となる取得財産等は、取得価格又は効用の増加価格が</w:t>
      </w:r>
      <w:r w:rsidR="00C60994" w:rsidRPr="00F66694">
        <w:rPr>
          <w:rFonts w:ascii="ＭＳ 明朝" w:hAnsi="ＭＳ 明朝" w:hint="eastAsia"/>
          <w:spacing w:val="0"/>
          <w:sz w:val="22"/>
          <w:szCs w:val="22"/>
        </w:rPr>
        <w:t>石油ガス流通合理化対策事業費補助金（</w:t>
      </w:r>
      <w:r w:rsidR="00BD349F" w:rsidRPr="00F7283B">
        <w:rPr>
          <w:rFonts w:hint="eastAsia"/>
          <w:sz w:val="22"/>
          <w:szCs w:val="22"/>
        </w:rPr>
        <w:t>石油ガスの流通合理化及び取引の適正化等に関する事業費</w:t>
      </w:r>
      <w:r w:rsidR="00C60994" w:rsidRPr="00F66694">
        <w:rPr>
          <w:rFonts w:ascii="ＭＳ 明朝" w:hAnsi="ＭＳ 明朝" w:hint="eastAsia"/>
          <w:spacing w:val="0"/>
          <w:sz w:val="22"/>
          <w:szCs w:val="22"/>
        </w:rPr>
        <w:t>のうち</w:t>
      </w:r>
      <w:r w:rsidR="005168A1" w:rsidRPr="00F66694">
        <w:rPr>
          <w:rFonts w:hint="eastAsia"/>
          <w:sz w:val="22"/>
          <w:szCs w:val="22"/>
        </w:rPr>
        <w:t>構造改善</w:t>
      </w:r>
      <w:r w:rsidR="009E11F3" w:rsidRPr="00F66694">
        <w:rPr>
          <w:rFonts w:hint="eastAsia"/>
          <w:sz w:val="22"/>
          <w:szCs w:val="22"/>
        </w:rPr>
        <w:t>推進</w:t>
      </w:r>
      <w:r w:rsidR="005168A1" w:rsidRPr="00F66694">
        <w:rPr>
          <w:rFonts w:hint="eastAsia"/>
          <w:sz w:val="22"/>
          <w:szCs w:val="22"/>
        </w:rPr>
        <w:t>事業</w:t>
      </w:r>
      <w:r w:rsidR="00C60994" w:rsidRPr="00F66694">
        <w:rPr>
          <w:rFonts w:hint="eastAsia"/>
          <w:sz w:val="22"/>
          <w:szCs w:val="22"/>
        </w:rPr>
        <w:t>に係るもの）</w:t>
      </w:r>
      <w:r w:rsidR="005168A1" w:rsidRPr="00F66694">
        <w:rPr>
          <w:rFonts w:hint="eastAsia"/>
          <w:sz w:val="22"/>
          <w:szCs w:val="22"/>
        </w:rPr>
        <w:t>業務方法書第</w:t>
      </w:r>
      <w:r w:rsidR="00061616" w:rsidRPr="00F66694">
        <w:rPr>
          <w:rFonts w:hint="eastAsia"/>
          <w:sz w:val="22"/>
          <w:szCs w:val="22"/>
        </w:rPr>
        <w:t>２</w:t>
      </w:r>
      <w:r w:rsidR="00C60994" w:rsidRPr="00F66694">
        <w:rPr>
          <w:rFonts w:hint="eastAsia"/>
          <w:sz w:val="22"/>
          <w:szCs w:val="22"/>
        </w:rPr>
        <w:t>５</w:t>
      </w:r>
      <w:r w:rsidR="005168A1" w:rsidRPr="00F66694">
        <w:rPr>
          <w:rFonts w:hint="eastAsia"/>
          <w:sz w:val="22"/>
          <w:szCs w:val="22"/>
        </w:rPr>
        <w:t>条第</w:t>
      </w:r>
      <w:r w:rsidR="00061616" w:rsidRPr="00F66694">
        <w:rPr>
          <w:rFonts w:hint="eastAsia"/>
          <w:sz w:val="22"/>
          <w:szCs w:val="22"/>
        </w:rPr>
        <w:t>１</w:t>
      </w:r>
      <w:r w:rsidR="005168A1" w:rsidRPr="00F66694">
        <w:rPr>
          <w:rFonts w:hint="eastAsia"/>
          <w:sz w:val="22"/>
          <w:szCs w:val="22"/>
        </w:rPr>
        <w:t>項に</w:t>
      </w:r>
      <w:r w:rsidRPr="00F66694">
        <w:rPr>
          <w:rFonts w:ascii="ＭＳ 明朝" w:hAnsi="ＭＳ 明朝" w:hint="eastAsia"/>
          <w:sz w:val="22"/>
          <w:szCs w:val="22"/>
        </w:rPr>
        <w:t>定める処分制限額以上の財産とする。</w:t>
      </w:r>
    </w:p>
    <w:p w:rsidR="002407EA" w:rsidRPr="002407EA" w:rsidRDefault="002407EA" w:rsidP="002407EA">
      <w:pPr>
        <w:pStyle w:val="a3"/>
        <w:ind w:left="440" w:hangingChars="200" w:hanging="440"/>
        <w:rPr>
          <w:spacing w:val="0"/>
          <w:sz w:val="22"/>
          <w:szCs w:val="22"/>
        </w:rPr>
      </w:pPr>
      <w:r w:rsidRPr="002407EA">
        <w:rPr>
          <w:rFonts w:ascii="ＭＳ 明朝" w:hAnsi="ＭＳ 明朝" w:hint="eastAsia"/>
          <w:spacing w:val="0"/>
          <w:sz w:val="22"/>
          <w:szCs w:val="22"/>
        </w:rPr>
        <w:t>２．財産名の区分は、（イ）事務用備品、（ロ）事業用備品、（ハ）書籍、資料、図面類、（ニ）無体財産権（工業所有権等）、（ホ）その他の物件（不動産及びその従物</w:t>
      </w:r>
      <w:r w:rsidRPr="002407EA">
        <w:rPr>
          <w:rFonts w:ascii="ＭＳ 明朝" w:hAnsi="ＭＳ 明朝" w:hint="eastAsia"/>
          <w:sz w:val="22"/>
          <w:szCs w:val="22"/>
        </w:rPr>
        <w:t>）とする。</w:t>
      </w:r>
    </w:p>
    <w:p w:rsidR="002407EA" w:rsidRPr="002407EA" w:rsidRDefault="002407EA" w:rsidP="002407EA">
      <w:pPr>
        <w:pStyle w:val="a3"/>
        <w:ind w:left="440" w:hangingChars="200" w:hanging="440"/>
        <w:rPr>
          <w:spacing w:val="0"/>
          <w:sz w:val="22"/>
          <w:szCs w:val="22"/>
        </w:rPr>
      </w:pPr>
      <w:r w:rsidRPr="002407EA">
        <w:rPr>
          <w:rFonts w:ascii="ＭＳ 明朝" w:hAnsi="ＭＳ 明朝" w:hint="eastAsia"/>
          <w:spacing w:val="0"/>
          <w:sz w:val="22"/>
          <w:szCs w:val="22"/>
        </w:rPr>
        <w:t>３．数量は、同一規格等であれば一括して記載して差し支えない。単価が異なる場合は</w:t>
      </w:r>
      <w:r w:rsidRPr="002407EA">
        <w:rPr>
          <w:rFonts w:ascii="ＭＳ 明朝" w:hAnsi="ＭＳ 明朝" w:hint="eastAsia"/>
          <w:sz w:val="22"/>
          <w:szCs w:val="22"/>
        </w:rPr>
        <w:t>分割して記載すること。</w:t>
      </w:r>
    </w:p>
    <w:p w:rsidR="00282B09" w:rsidRDefault="002407EA" w:rsidP="002407EA">
      <w:pPr>
        <w:rPr>
          <w:sz w:val="22"/>
          <w:szCs w:val="22"/>
        </w:rPr>
      </w:pPr>
      <w:r w:rsidRPr="002407EA">
        <w:rPr>
          <w:rFonts w:ascii="ＭＳ 明朝" w:hAnsi="ＭＳ 明朝" w:hint="eastAsia"/>
          <w:sz w:val="22"/>
          <w:szCs w:val="22"/>
        </w:rPr>
        <w:t>４．取得年月日は、検収年月日を記載する。</w:t>
      </w:r>
    </w:p>
    <w:p w:rsidR="00282B09" w:rsidRDefault="00282B09" w:rsidP="00282B09">
      <w:pPr>
        <w:rPr>
          <w:sz w:val="22"/>
          <w:szCs w:val="22"/>
        </w:rPr>
      </w:pPr>
    </w:p>
    <w:p w:rsidR="002407EA" w:rsidRDefault="002407EA" w:rsidP="00282B09">
      <w:pPr>
        <w:rPr>
          <w:sz w:val="22"/>
          <w:szCs w:val="22"/>
        </w:rPr>
      </w:pPr>
    </w:p>
    <w:p w:rsidR="00282B09" w:rsidRPr="00EF34EE" w:rsidRDefault="00380D5C" w:rsidP="00282B09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EF34EE">
        <w:rPr>
          <w:rFonts w:ascii="ＭＳ ゴシック" w:hAnsi="ＭＳ ゴシック" w:hint="eastAsia"/>
          <w:sz w:val="20"/>
          <w:szCs w:val="20"/>
        </w:rPr>
        <w:t>＊</w:t>
      </w:r>
      <w:r w:rsidR="00282B09" w:rsidRPr="00EF34EE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  <w:bookmarkStart w:id="0" w:name="_GoBack"/>
      <w:bookmarkEnd w:id="0"/>
    </w:p>
    <w:p w:rsidR="00282B09" w:rsidRPr="00EF34EE" w:rsidRDefault="00380D5C" w:rsidP="00282B09">
      <w:pPr>
        <w:ind w:firstLineChars="100" w:firstLine="200"/>
        <w:rPr>
          <w:sz w:val="20"/>
          <w:szCs w:val="20"/>
        </w:rPr>
      </w:pPr>
      <w:r w:rsidRPr="00EF34EE">
        <w:rPr>
          <w:rFonts w:ascii="ＭＳ ゴシック" w:hAnsi="ＭＳ ゴシック" w:hint="eastAsia"/>
          <w:sz w:val="20"/>
          <w:szCs w:val="20"/>
        </w:rPr>
        <w:t>＊</w:t>
      </w:r>
      <w:r w:rsidR="00282B09" w:rsidRPr="00EF34EE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282B09" w:rsidRPr="00EF34EE" w:rsidSect="00C20E7B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D2" w:rsidRDefault="001451D2" w:rsidP="00B1286F">
      <w:r>
        <w:separator/>
      </w:r>
    </w:p>
  </w:endnote>
  <w:endnote w:type="continuationSeparator" w:id="0">
    <w:p w:rsidR="001451D2" w:rsidRDefault="001451D2" w:rsidP="00B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D2" w:rsidRDefault="001451D2" w:rsidP="00B1286F">
      <w:r>
        <w:separator/>
      </w:r>
    </w:p>
  </w:footnote>
  <w:footnote w:type="continuationSeparator" w:id="0">
    <w:p w:rsidR="001451D2" w:rsidRDefault="001451D2" w:rsidP="00B1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A"/>
    <w:rsid w:val="00017D9E"/>
    <w:rsid w:val="00061616"/>
    <w:rsid w:val="00065B45"/>
    <w:rsid w:val="00097A51"/>
    <w:rsid w:val="001451D2"/>
    <w:rsid w:val="001A278B"/>
    <w:rsid w:val="001E647E"/>
    <w:rsid w:val="002407EA"/>
    <w:rsid w:val="00282B09"/>
    <w:rsid w:val="002B026A"/>
    <w:rsid w:val="002B1ADB"/>
    <w:rsid w:val="002B6234"/>
    <w:rsid w:val="0033489F"/>
    <w:rsid w:val="00380D5C"/>
    <w:rsid w:val="003E3E56"/>
    <w:rsid w:val="00433827"/>
    <w:rsid w:val="00454C83"/>
    <w:rsid w:val="00491528"/>
    <w:rsid w:val="004A612C"/>
    <w:rsid w:val="005168A1"/>
    <w:rsid w:val="00527500"/>
    <w:rsid w:val="00585AE0"/>
    <w:rsid w:val="005B0F59"/>
    <w:rsid w:val="005B1A61"/>
    <w:rsid w:val="005D3031"/>
    <w:rsid w:val="005F6E12"/>
    <w:rsid w:val="0064081B"/>
    <w:rsid w:val="00653AAE"/>
    <w:rsid w:val="006D1EF8"/>
    <w:rsid w:val="006F3F00"/>
    <w:rsid w:val="00737C3F"/>
    <w:rsid w:val="007A4D15"/>
    <w:rsid w:val="007D0242"/>
    <w:rsid w:val="007D45CE"/>
    <w:rsid w:val="008415BF"/>
    <w:rsid w:val="008B20A7"/>
    <w:rsid w:val="008E23B5"/>
    <w:rsid w:val="0093411B"/>
    <w:rsid w:val="009E11F3"/>
    <w:rsid w:val="00A75937"/>
    <w:rsid w:val="00AB1632"/>
    <w:rsid w:val="00B1286F"/>
    <w:rsid w:val="00B3640A"/>
    <w:rsid w:val="00B47363"/>
    <w:rsid w:val="00B52B54"/>
    <w:rsid w:val="00BD349F"/>
    <w:rsid w:val="00C20E7B"/>
    <w:rsid w:val="00C60994"/>
    <w:rsid w:val="00D15E68"/>
    <w:rsid w:val="00DC3412"/>
    <w:rsid w:val="00E860A9"/>
    <w:rsid w:val="00EF34EE"/>
    <w:rsid w:val="00EF371F"/>
    <w:rsid w:val="00F0417D"/>
    <w:rsid w:val="00F35875"/>
    <w:rsid w:val="00F66694"/>
    <w:rsid w:val="00F7283B"/>
    <w:rsid w:val="00F7478C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A660B-388A-4F0F-9980-10EE060D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0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07E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paragraph" w:styleId="a4">
    <w:name w:val="header"/>
    <w:basedOn w:val="a"/>
    <w:link w:val="a5"/>
    <w:rsid w:val="00B12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286F"/>
    <w:rPr>
      <w:kern w:val="2"/>
      <w:sz w:val="21"/>
      <w:szCs w:val="24"/>
    </w:rPr>
  </w:style>
  <w:style w:type="paragraph" w:styleId="a6">
    <w:name w:val="footer"/>
    <w:basedOn w:val="a"/>
    <w:link w:val="a7"/>
    <w:rsid w:val="00B12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（様式第１８）</vt:lpstr>
      <vt:lpstr>（様式第１８）</vt:lpstr>
    </vt:vector>
  </TitlesOfParts>
  <Company>Hewlett-Packard Co.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（様式第１８）</dc:title>
  <dc:creator>HP Customer</dc:creator>
  <cp:lastModifiedBy>秋葉茂夫</cp:lastModifiedBy>
  <cp:revision>6</cp:revision>
  <dcterms:created xsi:type="dcterms:W3CDTF">2017-04-26T02:21:00Z</dcterms:created>
  <dcterms:modified xsi:type="dcterms:W3CDTF">2017-04-26T03:45:00Z</dcterms:modified>
</cp:coreProperties>
</file>